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eastAsia="en-GB"/>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4B7EA9DB" w:rsidR="007967C7" w:rsidRPr="00B31350" w:rsidRDefault="00151045">
            <w:pPr>
              <w:spacing w:after="300" w:line="562" w:lineRule="atLeast"/>
            </w:pPr>
            <w:r>
              <w:rPr>
                <w:rFonts w:ascii="Arial" w:eastAsia="Times New Roman" w:hAnsi="Arial" w:cs="Arial"/>
                <w:b/>
                <w:smallCaps/>
                <w:kern w:val="3"/>
                <w:sz w:val="40"/>
                <w:szCs w:val="44"/>
                <w:lang w:eastAsia="en-GB"/>
              </w:rPr>
              <w:t xml:space="preserve">children privacy policy </w:t>
            </w:r>
          </w:p>
          <w:p w14:paraId="229601E2" w14:textId="63E689CB" w:rsidR="007967C7" w:rsidRDefault="00224546">
            <w:pPr>
              <w:rPr>
                <w:rFonts w:ascii="Arial" w:hAnsi="Arial" w:cs="Arial"/>
                <w:b/>
                <w:color w:val="FF0066"/>
                <w:sz w:val="32"/>
                <w:szCs w:val="24"/>
              </w:rPr>
            </w:pPr>
            <w:r w:rsidRPr="00224546">
              <w:rPr>
                <w:rFonts w:ascii="Arial" w:hAnsi="Arial" w:cs="Arial"/>
                <w:b/>
                <w:color w:val="FF0066"/>
                <w:sz w:val="32"/>
                <w:szCs w:val="24"/>
              </w:rPr>
              <w:t>The Wrythe Green Surgery</w:t>
            </w:r>
            <w:bookmarkStart w:id="0" w:name="_GoBack"/>
            <w:bookmarkEnd w:id="0"/>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eastAsia="en-GB"/>
              </w:rPr>
              <w:drawing>
                <wp:inline distT="0" distB="0" distL="0" distR="0" wp14:anchorId="1BA6477B" wp14:editId="5510FB3F">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eastAsia="en-GB"/>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401AC442" w:rsidR="007967C7" w:rsidRPr="001540D4" w:rsidRDefault="001540D4" w:rsidP="00DD1471">
            <w:pPr>
              <w:spacing w:after="300" w:line="562" w:lineRule="atLeast"/>
              <w:rPr>
                <w:rFonts w:ascii="Arial" w:hAnsi="Arial" w:cs="Arial"/>
                <w:b/>
                <w:bCs/>
                <w:sz w:val="28"/>
                <w:szCs w:val="28"/>
              </w:rPr>
            </w:pPr>
            <w:commentRangeStart w:id="1"/>
            <w:r w:rsidRPr="001540D4">
              <w:rPr>
                <w:rFonts w:ascii="Arial" w:hAnsi="Arial" w:cs="Arial"/>
                <w:b/>
                <w:bCs/>
                <w:sz w:val="28"/>
                <w:szCs w:val="28"/>
              </w:rPr>
              <w:t>Z676802X</w:t>
            </w:r>
            <w:commentRangeEnd w:id="1"/>
            <w:r w:rsidR="003A7A34">
              <w:rPr>
                <w:rStyle w:val="CommentReference"/>
              </w:rPr>
              <w:commentReference w:id="1"/>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eastAsia="en-GB"/>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28C25F" wp14:editId="00B59E4B">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eastAsia="en-GB"/>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eastAsia="en-GB"/>
              </w:rPr>
              <w:drawing>
                <wp:inline distT="0" distB="0" distL="0" distR="0" wp14:anchorId="06E525F2" wp14:editId="1FED701C">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6"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Your telephone number</w:t>
            </w:r>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eastAsia="en-GB"/>
              </w:rPr>
              <w:drawing>
                <wp:inline distT="0" distB="0" distL="0" distR="0" wp14:anchorId="72F2A8AD" wp14:editId="623DF220">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eastAsia="en-GB"/>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eastAsia="en-GB"/>
              </w:rPr>
              <w:drawing>
                <wp:inline distT="0" distB="0" distL="0" distR="0" wp14:anchorId="3DEBF519" wp14:editId="202689BD">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eastAsia="en-GB"/>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eastAsia="en-GB"/>
              </w:rPr>
              <w:drawing>
                <wp:inline distT="0" distB="0" distL="0" distR="0" wp14:anchorId="444EF16A" wp14:editId="23904035">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eastAsia="en-GB"/>
              </w:rPr>
              <w:drawing>
                <wp:inline distT="0" distB="0" distL="0" distR="0" wp14:anchorId="6FFBFCC7" wp14:editId="311D6218">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eastAsia="en-GB"/>
              </w:rPr>
              <w:drawing>
                <wp:inline distT="0" distB="0" distL="0" distR="0" wp14:anchorId="4F48F9AD" wp14:editId="3D9F3C36">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eastAsia="en-GB"/>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eastAsia="en-GB"/>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eastAsia="en-GB"/>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eastAsia="en-GB"/>
              </w:rPr>
              <w:drawing>
                <wp:inline distT="0" distB="0" distL="0" distR="0" wp14:anchorId="7D68D0F4" wp14:editId="392520FE">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06F8FF5" wp14:editId="32F2821F">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We won’t tell people your name unless we really have to.</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eastAsia="en-GB"/>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eastAsia="en-GB"/>
              </w:rPr>
              <w:drawing>
                <wp:inline distT="0" distB="0" distL="0" distR="0" wp14:anchorId="4B175A28" wp14:editId="59EA808E">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eastAsia="en-GB"/>
              </w:rPr>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eastAsia="en-GB"/>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eastAsia="en-GB"/>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eastAsia="en-GB"/>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eastAsia="en-GB"/>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eastAsia="en-GB"/>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eastAsia="en-GB"/>
              </w:rPr>
              <w:drawing>
                <wp:inline distT="0" distB="0" distL="0" distR="0" wp14:anchorId="6E0F4CB1" wp14:editId="5BFE16E3">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eastAsia="en-GB"/>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eastAsia="en-GB"/>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eastAsia="en-GB"/>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eastAsia="en-GB"/>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eastAsia="en-GB"/>
              </w:rPr>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eastAsia="en-GB"/>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eastAsia="en-GB"/>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eastAsia="en-GB"/>
              </w:rPr>
              <w:drawing>
                <wp:inline distT="0" distB="0" distL="0" distR="0" wp14:anchorId="1678D6E7" wp14:editId="34D90F3F">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eastAsia="en-GB"/>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eastAsia="en-GB"/>
              </w:rPr>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eastAsia="en-GB"/>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eastAsia="en-GB"/>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eastAsia="en-GB"/>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eastAsia="en-GB"/>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eastAsia="en-GB"/>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eastAsia="en-GB"/>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eastAsia="en-GB"/>
              </w:rPr>
              <w:drawing>
                <wp:inline distT="0" distB="0" distL="0" distR="0" wp14:anchorId="5D41A1F4" wp14:editId="39EF000F">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eastAsia="en-GB"/>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229C20A" w:rsidR="007967C7" w:rsidRDefault="00101427">
            <w:pPr>
              <w:spacing w:after="0" w:line="240" w:lineRule="auto"/>
              <w:rPr>
                <w:rFonts w:ascii="Arial" w:hAnsi="Arial" w:cs="Arial"/>
                <w:sz w:val="28"/>
                <w:szCs w:val="24"/>
              </w:rPr>
            </w:pPr>
            <w:r>
              <w:rPr>
                <w:rFonts w:ascii="Arial" w:hAnsi="Arial" w:cs="Arial"/>
                <w:sz w:val="28"/>
                <w:szCs w:val="24"/>
              </w:rPr>
              <w:t xml:space="preserve">You can read more about this online using this link (NHS Record Management code of practice): </w:t>
            </w:r>
            <w:hyperlink r:id="rId51" w:history="1">
              <w:r w:rsidR="001E00F5" w:rsidRPr="009D4003">
                <w:rPr>
                  <w:rStyle w:val="Hyperlink"/>
                  <w:rFonts w:ascii="Arial" w:hAnsi="Arial" w:cs="Arial"/>
                  <w:sz w:val="28"/>
                  <w:szCs w:val="24"/>
                </w:rPr>
                <w:t>https://www.nhsx.nhs.uk/information-governance/guidance/records-management-code/records-management-code-of-practice-2021/</w:t>
              </w:r>
            </w:hyperlink>
            <w:r w:rsidR="001E00F5">
              <w:rPr>
                <w:rFonts w:ascii="Arial" w:hAnsi="Arial" w:cs="Arial"/>
                <w:sz w:val="28"/>
                <w:szCs w:val="24"/>
              </w:rPr>
              <w:t xml:space="preserve"> </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t>We have to:</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4D79B82" wp14:editId="3E75B826">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eastAsia="en-GB"/>
              </w:rPr>
              <w:drawing>
                <wp:inline distT="0" distB="0" distL="0" distR="0" wp14:anchorId="45264F30" wp14:editId="69B8C5EB">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eastAsia="en-GB"/>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eastAsia="en-GB"/>
              </w:rPr>
              <w:drawing>
                <wp:inline distT="0" distB="0" distL="0" distR="0" wp14:anchorId="345D5FBF" wp14:editId="7D2EE72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eastAsia="en-GB"/>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eastAsia="en-GB"/>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eastAsia="en-GB"/>
              </w:rPr>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eastAsia="en-GB"/>
              </w:rPr>
              <w:drawing>
                <wp:inline distT="0" distB="0" distL="0" distR="0" wp14:anchorId="581B8183" wp14:editId="324471D5">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61E96A27" w:rsidR="007967C7" w:rsidRDefault="00101427">
            <w:pPr>
              <w:spacing w:after="0" w:line="235" w:lineRule="auto"/>
              <w:ind w:right="260"/>
            </w:pPr>
            <w:r>
              <w:rPr>
                <w:rFonts w:ascii="Arial" w:hAnsi="Arial" w:cs="Arial"/>
                <w:sz w:val="28"/>
                <w:szCs w:val="24"/>
              </w:rPr>
              <w:t xml:space="preserve">For more information you can contact the Practice Manager or Data Protection officer: </w:t>
            </w:r>
            <w:r w:rsidR="002F17B5">
              <w:rPr>
                <w:rFonts w:ascii="Arial" w:hAnsi="Arial" w:cs="Arial"/>
                <w:sz w:val="28"/>
                <w:szCs w:val="24"/>
              </w:rPr>
              <w:t>Umar Sabat,</w:t>
            </w:r>
            <w:r w:rsidR="00AD6377">
              <w:rPr>
                <w:rFonts w:ascii="Arial" w:hAnsi="Arial" w:cs="Arial"/>
                <w:sz w:val="28"/>
                <w:szCs w:val="24"/>
              </w:rPr>
              <w:t xml:space="preserve">dpo.swl@nhs.net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eastAsia="en-GB"/>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eastAsia="en-GB"/>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r>
              <w:rPr>
                <w:rFonts w:ascii="Arial" w:hAnsi="Arial" w:cs="Arial"/>
                <w:sz w:val="28"/>
                <w:szCs w:val="24"/>
              </w:rPr>
              <w:t>https://ico.org.uk .</w:t>
            </w:r>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61"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Umar Sabat" w:date="2023-09-11T16:28:00Z" w:initials="US">
    <w:p w14:paraId="0BD614FE" w14:textId="77777777" w:rsidR="003A7A34" w:rsidRDefault="003A7A34" w:rsidP="005D4CC4">
      <w:pPr>
        <w:pStyle w:val="CommentText"/>
      </w:pPr>
      <w:r>
        <w:rPr>
          <w:rStyle w:val="CommentReference"/>
        </w:rPr>
        <w:annotationRef/>
      </w:r>
      <w:r>
        <w:t xml:space="preserve">Please update your ICO registration number.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BD614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9BEAA" w16cex:dateUtc="2023-09-11T15: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BD614FE" w16cid:durableId="28A9BEA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C473F9" w14:textId="77777777" w:rsidR="000E4351" w:rsidRDefault="000E4351">
      <w:pPr>
        <w:spacing w:after="0" w:line="240" w:lineRule="auto"/>
      </w:pPr>
      <w:r>
        <w:separator/>
      </w:r>
    </w:p>
  </w:endnote>
  <w:endnote w:type="continuationSeparator" w:id="0">
    <w:p w14:paraId="55476201" w14:textId="77777777" w:rsidR="000E4351" w:rsidRDefault="000E4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6DB38C" w14:textId="77777777" w:rsidR="000E4351" w:rsidRDefault="000E4351">
      <w:pPr>
        <w:spacing w:after="0" w:line="240" w:lineRule="auto"/>
      </w:pPr>
      <w:r>
        <w:rPr>
          <w:color w:val="000000"/>
        </w:rPr>
        <w:separator/>
      </w:r>
    </w:p>
  </w:footnote>
  <w:footnote w:type="continuationSeparator" w:id="0">
    <w:p w14:paraId="1A858FF4" w14:textId="77777777" w:rsidR="000E4351" w:rsidRDefault="000E4351">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mar Sabat">
    <w15:presenceInfo w15:providerId="Windows Live" w15:userId="0023492a917413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7C7"/>
    <w:rsid w:val="000446EC"/>
    <w:rsid w:val="00056FF8"/>
    <w:rsid w:val="000A5070"/>
    <w:rsid w:val="000E4351"/>
    <w:rsid w:val="00101427"/>
    <w:rsid w:val="001062A2"/>
    <w:rsid w:val="00151045"/>
    <w:rsid w:val="001540D4"/>
    <w:rsid w:val="00177126"/>
    <w:rsid w:val="001E00F5"/>
    <w:rsid w:val="00214F9B"/>
    <w:rsid w:val="00224546"/>
    <w:rsid w:val="00226B23"/>
    <w:rsid w:val="0023680A"/>
    <w:rsid w:val="002F17B5"/>
    <w:rsid w:val="002F3F82"/>
    <w:rsid w:val="00384A89"/>
    <w:rsid w:val="0039788C"/>
    <w:rsid w:val="003A7A34"/>
    <w:rsid w:val="003F7403"/>
    <w:rsid w:val="00405DD5"/>
    <w:rsid w:val="00421D4F"/>
    <w:rsid w:val="00443EF4"/>
    <w:rsid w:val="00466E10"/>
    <w:rsid w:val="00482225"/>
    <w:rsid w:val="004B6355"/>
    <w:rsid w:val="004E7D62"/>
    <w:rsid w:val="00550CDC"/>
    <w:rsid w:val="005613F3"/>
    <w:rsid w:val="00590703"/>
    <w:rsid w:val="005C38E0"/>
    <w:rsid w:val="00666756"/>
    <w:rsid w:val="006B1345"/>
    <w:rsid w:val="00734A4B"/>
    <w:rsid w:val="0077246C"/>
    <w:rsid w:val="007967C7"/>
    <w:rsid w:val="007A6E37"/>
    <w:rsid w:val="007C74AB"/>
    <w:rsid w:val="007F3AEA"/>
    <w:rsid w:val="00826884"/>
    <w:rsid w:val="00855655"/>
    <w:rsid w:val="008778C1"/>
    <w:rsid w:val="0089788C"/>
    <w:rsid w:val="008E29F2"/>
    <w:rsid w:val="009E6B62"/>
    <w:rsid w:val="00A11BF1"/>
    <w:rsid w:val="00AD6377"/>
    <w:rsid w:val="00B31350"/>
    <w:rsid w:val="00B355A1"/>
    <w:rsid w:val="00BB3DB5"/>
    <w:rsid w:val="00BB5B03"/>
    <w:rsid w:val="00BC5F5F"/>
    <w:rsid w:val="00C13A11"/>
    <w:rsid w:val="00C77F34"/>
    <w:rsid w:val="00C850F5"/>
    <w:rsid w:val="00CD007F"/>
    <w:rsid w:val="00D07889"/>
    <w:rsid w:val="00D16217"/>
    <w:rsid w:val="00D97B3E"/>
    <w:rsid w:val="00DD1471"/>
    <w:rsid w:val="00DF44CA"/>
    <w:rsid w:val="00E00B0A"/>
    <w:rsid w:val="00E60271"/>
    <w:rsid w:val="00EC5B76"/>
    <w:rsid w:val="00ED4A2F"/>
    <w:rsid w:val="00F35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customStyle="1" w:styleId="UnresolvedMention">
    <w:name w:val="Unresolved Mention"/>
    <w:basedOn w:val="DefaultParagraphFont"/>
    <w:uiPriority w:val="99"/>
    <w:semiHidden/>
    <w:unhideWhenUsed/>
    <w:rsid w:val="002F17B5"/>
    <w:rPr>
      <w:color w:val="605E5C"/>
      <w:shd w:val="clear" w:color="auto" w:fill="E1DFDD"/>
    </w:rPr>
  </w:style>
  <w:style w:type="character" w:styleId="CommentReference">
    <w:name w:val="annotation reference"/>
    <w:basedOn w:val="DefaultParagraphFont"/>
    <w:uiPriority w:val="99"/>
    <w:semiHidden/>
    <w:unhideWhenUsed/>
    <w:rsid w:val="003A7A34"/>
    <w:rPr>
      <w:sz w:val="16"/>
      <w:szCs w:val="16"/>
    </w:rPr>
  </w:style>
  <w:style w:type="paragraph" w:styleId="CommentText">
    <w:name w:val="annotation text"/>
    <w:basedOn w:val="Normal"/>
    <w:link w:val="CommentTextChar"/>
    <w:uiPriority w:val="99"/>
    <w:unhideWhenUsed/>
    <w:rsid w:val="003A7A34"/>
    <w:pPr>
      <w:spacing w:line="240" w:lineRule="auto"/>
    </w:pPr>
    <w:rPr>
      <w:sz w:val="20"/>
      <w:szCs w:val="20"/>
    </w:rPr>
  </w:style>
  <w:style w:type="character" w:customStyle="1" w:styleId="CommentTextChar">
    <w:name w:val="Comment Text Char"/>
    <w:basedOn w:val="DefaultParagraphFont"/>
    <w:link w:val="CommentText"/>
    <w:uiPriority w:val="99"/>
    <w:rsid w:val="003A7A34"/>
    <w:rPr>
      <w:lang w:val="en-GB"/>
    </w:rPr>
  </w:style>
  <w:style w:type="paragraph" w:styleId="CommentSubject">
    <w:name w:val="annotation subject"/>
    <w:basedOn w:val="CommentText"/>
    <w:next w:val="CommentText"/>
    <w:link w:val="CommentSubjectChar"/>
    <w:uiPriority w:val="99"/>
    <w:semiHidden/>
    <w:unhideWhenUsed/>
    <w:rsid w:val="003A7A34"/>
    <w:rPr>
      <w:b/>
      <w:bCs/>
    </w:rPr>
  </w:style>
  <w:style w:type="character" w:customStyle="1" w:styleId="CommentSubjectChar">
    <w:name w:val="Comment Subject Char"/>
    <w:basedOn w:val="CommentTextChar"/>
    <w:link w:val="CommentSubject"/>
    <w:uiPriority w:val="99"/>
    <w:semiHidden/>
    <w:rsid w:val="003A7A34"/>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png"/><Relationship Id="rId63" Type="http://schemas.microsoft.com/office/2011/relationships/people" Target="peop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image" Target="media/image50.png"/><Relationship Id="rId66" Type="http://schemas.microsoft.com/office/2018/08/relationships/commentsExtensible" Target="commentsExtensible.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 Id="rId61" Type="http://schemas.openxmlformats.org/officeDocument/2006/relationships/hyperlink" Target="mailto:casework@ico.org.uk" TargetMode="External"/><Relationship Id="rId10" Type="http://schemas.microsoft.com/office/2011/relationships/commentsExtended" Target="commentsExtended.xm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microsoft.com/office/2016/09/relationships/commentsIds" Target="commentsIds.xml"/><Relationship Id="rId4" Type="http://schemas.openxmlformats.org/officeDocument/2006/relationships/footnotes" Target="footnotes.xml"/><Relationship Id="rId9" Type="http://schemas.openxmlformats.org/officeDocument/2006/relationships/comments" Target="comments.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s://www.nhsx.nhs.uk/information-governance/guidance/records-management-code/records-management-code-of-practice-2021/" TargetMode="Externa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812</Words>
  <Characters>4633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5435</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Naomi Frazer</dc:creator>
  <cp:lastModifiedBy>Wrythe Green</cp:lastModifiedBy>
  <cp:revision>6</cp:revision>
  <dcterms:created xsi:type="dcterms:W3CDTF">2023-08-25T08:15:00Z</dcterms:created>
  <dcterms:modified xsi:type="dcterms:W3CDTF">2023-09-13T08:24:00Z</dcterms:modified>
</cp:coreProperties>
</file>